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ti50yxtzj5ze" w:id="0"/>
      <w:bookmarkEnd w:id="0"/>
      <w:r w:rsidDel="00000000" w:rsidR="00000000" w:rsidRPr="00000000">
        <w:rPr>
          <w:rtl w:val="0"/>
        </w:rPr>
        <w:t xml:space="preserve">Veterinár odpovedá: Prečo je BARF tá najprirodzenejšia voľba pre psa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Barfovanie – teda kŕmenie psov surovou stravou – si získava čoraz viac priaznivcov. No aj medzi chovateľmi panuje množstvo otázok a mýtov. Ako BARF ovplyvňuje zdravie psa? Je vhodný aj pre šteniatka? A prečo podľa niektorých odborníkov nie sú granule ideálne? O tejto téme sme sa porozprávali s veterinárom MVDr. Pavlom Čechom, ktorý sa dlhodobo venuje aj alternatívnym liečebným metódam.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MVDr. Pavol Čech je veterinár s </w:t>
      </w:r>
      <w:r w:rsidDel="00000000" w:rsidR="00000000" w:rsidRPr="00000000">
        <w:rPr>
          <w:b w:val="1"/>
          <w:rtl w:val="0"/>
        </w:rPr>
        <w:t xml:space="preserve">viac ako 30-ročnou praxou</w:t>
      </w:r>
      <w:r w:rsidDel="00000000" w:rsidR="00000000" w:rsidRPr="00000000">
        <w:rPr>
          <w:rtl w:val="0"/>
        </w:rPr>
        <w:t xml:space="preserve">, ktorý okrem klasickej medicíny využíva aj </w:t>
      </w:r>
      <w:r w:rsidDel="00000000" w:rsidR="00000000" w:rsidRPr="00000000">
        <w:rPr>
          <w:b w:val="1"/>
          <w:rtl w:val="0"/>
        </w:rPr>
        <w:t xml:space="preserve">homeopatiu, akupunktúru a novšie formy liečby</w:t>
      </w:r>
      <w:r w:rsidDel="00000000" w:rsidR="00000000" w:rsidRPr="00000000">
        <w:rPr>
          <w:rtl w:val="0"/>
        </w:rPr>
        <w:t xml:space="preserve">, ako napríklad terapiu plazmovým generátorom. Vo svojej ambulancii v bratislavskej mestskej časti Lamač pristupuje ku každému zvieraťu individuálne a dôraz kladie na celostné zdravie. BARF stravu odporúča už roky – a sám má s ňou výborné skúsenosti.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2a9b5wjvbsp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Prečo ste sa začali venovať BARF strave pre psy?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BARF vnímam ako niečo najprirodzenejšie a najúžasnejšie, čo môže psí organizmus prijať. Pes je mäsožravec – nie hydina ani sliepka. Kŕmiť ho extrudovanými, prepálenými granulami je proti jeho prirodzenosti. A práve z toho vyplýva množstvo zdravotných problémov, ktoré vidíme v praxi.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5cwtg13nlee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Môže BARF pomôcť aj pri zdravotných ťažkostiach?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Veľmi výrazne. Tak ako u ľudí platí – sme to, čo jeme. BARF strava pomáha nastoliť rovnováhu v tráviacom trakte, podporiť črevnú mikrofloru a imunitu. Vďaka tomu sa znižuje prekyslenie organizmu a zlepšuje vstrebateľnosť živín. Ak použijete kvalitné mäso a suroviny, výsledky sú úžasné.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yj3i3jmfkw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Je BARF vhodný pre každého psa? Aj pre šteniatka alebo choré zvieratá?</w:t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Áno, ale s dôrazom na individuálne nastavenie. Iné potreby má šteniatko, iné senior, iné aktívny pes. U šteniatok je napríklad zásadné vyhnúť sa granulám – tie často spôsobujú mikroinfarkty slizníc v žalúdku. BARF umožňuje vývoj v súlade s fyziológiou.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j8ec7a6q61rf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Na čo si treba dať pozor pri výbere surovín?</w:t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Základ je kvalita. Kŕmiť psov mäsom z pochybných zdrojov je nezmysel. Zaujímajte sa, odkiaľ pochádza, či je mäso čerstvé a správne spracované. BARF, ak je kvalitný, zachová enzýmy a bioaktívne látky, ktoré tepelné spracovanie v granulách zničí.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s3mrz3wpipq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Ako BARF ovplyvňuje pokožku a srsť psa?</w:t>
      </w:r>
    </w:p>
    <w:p w:rsidR="00000000" w:rsidDel="00000000" w:rsidP="00000000" w:rsidRDefault="00000000" w:rsidRPr="00000000" w14:paraId="00000012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Koža je odrazom vnútorného prostredia. Ak pečeň nestíha detoxikovať, toxíny sa vyhadzujú cez kožu – výsledkom sú ekzémy, dermatitídy a iné kožné problémy. BARF pomáha udržať minerálnu rovnováhu, podporuje činnosť pečene a vďaka tomu majú psy krajšiu srsť aj pokožku. To je oveľa účinnejšie než používať externé preparáty.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1vj7upwhm5q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Čo hovoríte na častý argument: „Po granulách má pes lepšiu stolicu“?</w:t>
      </w:r>
    </w:p>
    <w:p w:rsidR="00000000" w:rsidDel="00000000" w:rsidP="00000000" w:rsidRDefault="00000000" w:rsidRPr="00000000" w14:paraId="00000015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To je mýtus. Kvalitný BARF zabezpečí krásne formovanú stolicu – dokonca menšie množstvo, keďže živiny sa oveľa lepšie vstrebávajú. Nie je to o objeme, ale o kvalite.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t4f1m25new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Ako reagujú majitelia, keď prejdú na BARF?</w:t>
      </w:r>
    </w:p>
    <w:p w:rsidR="00000000" w:rsidDel="00000000" w:rsidP="00000000" w:rsidRDefault="00000000" w:rsidRPr="00000000" w14:paraId="00000018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Často sú prekvapení, ako veľmi sa pes zmení – psychicky aj fyzicky. Sú vitálnejší, menej chorľaví, zlepšuje sa trávenie, miznú kožné problémy, zmení sa nálada. Netreba zabúdať, že v čreve vzniká množstvo prospešných baktérii. Ak je črevo v poriadku, je v poriadku aj pes.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dbzv37gud6z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Aké máte skúsenosti z praxe? Máte konkrétny príklad?</w:t>
      </w:r>
    </w:p>
    <w:p w:rsidR="00000000" w:rsidDel="00000000" w:rsidP="00000000" w:rsidRDefault="00000000" w:rsidRPr="00000000" w14:paraId="0000001B">
      <w:pPr>
        <w:spacing w:after="240" w:before="240" w:lineRule="auto"/>
        <w:ind w:left="0" w:right="6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Jeden pes, 11-ročný pacient, je už roky na BARF-e. Nikdy nemal zdravotný problém, neprišiel ku mne ako pacient. Je to krásny dôkaz toho, čo dokáže kvalitná strava. Iný prípad – sučka s polineuropatiou, po 12 akupunktúrach a východnej liečbe sa postavila na nohy. Strava bola pritom kľúčovým faktorom celkového zlepšenia.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k279bcp4qww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BARF nie je len módna vlna – je to návrat k prirodzenosti a zdravému spôsobu života psov. Ako hovorí MVDr. Čech, kľúčom je kvalita, postupnosť a pochopenie potrieb konkrétneho zvieraťa. </w:t>
      </w:r>
      <w:r w:rsidDel="00000000" w:rsidR="00000000" w:rsidRPr="00000000">
        <w:rPr>
          <w:i w:val="1"/>
          <w:rtl w:val="0"/>
        </w:rPr>
        <w:t xml:space="preserve">„Nie som ten, kto niečo vnucuje. Ale keď vidím, čo BARF dokáže, nevidím dôvod, prečo sa nevrátiť k tomu, čo je prirodzené.“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Výsledkom môže byť zdravší, spokojnejší pes a menej návštev u veterinára.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